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55" w:rsidRPr="00FD214F" w:rsidRDefault="00320625" w:rsidP="00B43FCC">
      <w:pPr>
        <w:jc w:val="center"/>
        <w:rPr>
          <w:rFonts w:hint="eastAsia"/>
          <w:sz w:val="36"/>
          <w:szCs w:val="36"/>
          <w:vertAlign w:val="baseline"/>
        </w:rPr>
      </w:pPr>
      <w:r w:rsidRPr="00FD214F">
        <w:rPr>
          <w:rFonts w:hint="eastAsia"/>
          <w:sz w:val="36"/>
          <w:szCs w:val="36"/>
          <w:vertAlign w:val="baseline"/>
        </w:rPr>
        <w:t>非煤矿</w:t>
      </w:r>
      <w:proofErr w:type="gramStart"/>
      <w:r w:rsidRPr="00FD214F">
        <w:rPr>
          <w:rFonts w:hint="eastAsia"/>
          <w:sz w:val="36"/>
          <w:szCs w:val="36"/>
          <w:vertAlign w:val="baseline"/>
        </w:rPr>
        <w:t>山综合</w:t>
      </w:r>
      <w:proofErr w:type="gramEnd"/>
      <w:r w:rsidRPr="00FD214F">
        <w:rPr>
          <w:rFonts w:hint="eastAsia"/>
          <w:sz w:val="36"/>
          <w:szCs w:val="36"/>
          <w:vertAlign w:val="baseline"/>
        </w:rPr>
        <w:t>监测</w:t>
      </w:r>
      <w:r w:rsidR="00B43FCC" w:rsidRPr="00FD214F">
        <w:rPr>
          <w:rFonts w:hint="eastAsia"/>
          <w:sz w:val="36"/>
          <w:szCs w:val="36"/>
          <w:vertAlign w:val="baseline"/>
        </w:rPr>
        <w:t>系统</w:t>
      </w:r>
    </w:p>
    <w:p w:rsidR="00E65996" w:rsidRPr="00E65996" w:rsidRDefault="00E65996" w:rsidP="004365D5">
      <w:pPr>
        <w:ind w:firstLineChars="200" w:firstLine="480"/>
        <w:rPr>
          <w:rFonts w:hint="eastAsia"/>
          <w:highlight w:val="cyan"/>
          <w:vertAlign w:val="baseline"/>
        </w:rPr>
      </w:pPr>
      <w:r w:rsidRPr="00E65996">
        <w:rPr>
          <w:rFonts w:hint="eastAsia"/>
          <w:highlight w:val="cyan"/>
          <w:vertAlign w:val="baseline"/>
        </w:rPr>
        <w:t>概述</w:t>
      </w:r>
    </w:p>
    <w:p w:rsidR="00B43FCC" w:rsidRDefault="00B43FCC" w:rsidP="004365D5">
      <w:pPr>
        <w:ind w:firstLineChars="200" w:firstLine="480"/>
        <w:rPr>
          <w:rFonts w:hint="eastAsia"/>
          <w:vertAlign w:val="baseline"/>
        </w:rPr>
      </w:pPr>
      <w:r>
        <w:rPr>
          <w:rFonts w:hint="eastAsia"/>
          <w:vertAlign w:val="baseline"/>
        </w:rPr>
        <w:t>非煤矿</w:t>
      </w:r>
      <w:proofErr w:type="gramStart"/>
      <w:r>
        <w:rPr>
          <w:rFonts w:hint="eastAsia"/>
          <w:vertAlign w:val="baseline"/>
        </w:rPr>
        <w:t>山综合</w:t>
      </w:r>
      <w:proofErr w:type="gramEnd"/>
      <w:r>
        <w:rPr>
          <w:rFonts w:hint="eastAsia"/>
          <w:vertAlign w:val="baseline"/>
        </w:rPr>
        <w:t>监控系统，</w:t>
      </w:r>
      <w:r w:rsidR="00320625">
        <w:rPr>
          <w:rFonts w:hint="eastAsia"/>
          <w:vertAlign w:val="baseline"/>
        </w:rPr>
        <w:t>集矿山安全监测、人员定位、无线通信等功能于一体。该系统具有</w:t>
      </w:r>
      <w:r w:rsidR="005E1A01">
        <w:rPr>
          <w:rFonts w:hint="eastAsia"/>
          <w:vertAlign w:val="baseline"/>
        </w:rPr>
        <w:t>兼容性强</w:t>
      </w:r>
      <w:r w:rsidR="00320625">
        <w:rPr>
          <w:rFonts w:hint="eastAsia"/>
          <w:vertAlign w:val="baseline"/>
        </w:rPr>
        <w:t>、可靠性高、操作方便、经济</w:t>
      </w:r>
      <w:r w:rsidR="005E1A01">
        <w:rPr>
          <w:rFonts w:hint="eastAsia"/>
          <w:vertAlign w:val="baseline"/>
        </w:rPr>
        <w:t>实用</w:t>
      </w:r>
      <w:r w:rsidR="00320625">
        <w:rPr>
          <w:rFonts w:hint="eastAsia"/>
          <w:vertAlign w:val="baseline"/>
        </w:rPr>
        <w:t>、易维护等特点。可对矿山井下有害气体、人员（机车）定位、无线通讯（</w:t>
      </w:r>
      <w:r w:rsidR="00320625">
        <w:rPr>
          <w:rFonts w:hint="eastAsia"/>
          <w:vertAlign w:val="baseline"/>
        </w:rPr>
        <w:t>WIFI</w:t>
      </w:r>
      <w:r w:rsidR="00320625">
        <w:rPr>
          <w:rFonts w:hint="eastAsia"/>
          <w:vertAlign w:val="baseline"/>
        </w:rPr>
        <w:t>）等</w:t>
      </w:r>
      <w:r w:rsidR="005E1A01">
        <w:rPr>
          <w:rFonts w:hint="eastAsia"/>
          <w:vertAlign w:val="baseline"/>
        </w:rPr>
        <w:t>参数</w:t>
      </w:r>
      <w:r w:rsidR="00320625">
        <w:rPr>
          <w:rFonts w:hint="eastAsia"/>
          <w:vertAlign w:val="baseline"/>
        </w:rPr>
        <w:t>进行综合监测管理。井下设备可通过光纤、网络交换机、</w:t>
      </w:r>
      <w:r w:rsidR="00320625">
        <w:rPr>
          <w:rFonts w:hint="eastAsia"/>
          <w:vertAlign w:val="baseline"/>
        </w:rPr>
        <w:t>CAN</w:t>
      </w:r>
      <w:r w:rsidR="00320625">
        <w:rPr>
          <w:rFonts w:hint="eastAsia"/>
          <w:vertAlign w:val="baseline"/>
        </w:rPr>
        <w:t>总线等不同通讯方式与地面中心站进行数据交换，再通过快速数据传输接口将井下各子监测系统合理地融为一体</w:t>
      </w:r>
      <w:r w:rsidR="004365D5">
        <w:rPr>
          <w:rFonts w:hint="eastAsia"/>
          <w:vertAlign w:val="baseline"/>
        </w:rPr>
        <w:t>，既节约资源又方便管理，极大地保障了矿井安全生产。该系统适用于各类大、中、小型非煤矿山使用。</w:t>
      </w:r>
    </w:p>
    <w:p w:rsidR="004365D5" w:rsidRDefault="00027CFA" w:rsidP="004365D5">
      <w:pPr>
        <w:ind w:firstLineChars="200" w:firstLine="480"/>
        <w:rPr>
          <w:rFonts w:hint="eastAsia"/>
          <w:vertAlign w:val="baseline"/>
        </w:rPr>
      </w:pPr>
      <w:r w:rsidRPr="00FD214F">
        <w:rPr>
          <w:rFonts w:hint="eastAsia"/>
          <w:highlight w:val="cyan"/>
          <w:vertAlign w:val="baseline"/>
        </w:rPr>
        <w:t>系统组成</w:t>
      </w:r>
    </w:p>
    <w:p w:rsidR="00027CFA" w:rsidRPr="00E65996" w:rsidRDefault="00E65996" w:rsidP="00E65996">
      <w:pPr>
        <w:pStyle w:val="a6"/>
        <w:numPr>
          <w:ilvl w:val="0"/>
          <w:numId w:val="1"/>
        </w:numPr>
        <w:ind w:firstLineChars="0"/>
        <w:rPr>
          <w:rFonts w:hint="eastAsia"/>
          <w:vertAlign w:val="baseline"/>
        </w:rPr>
      </w:pPr>
      <w:r>
        <w:rPr>
          <w:rFonts w:hint="eastAsia"/>
          <w:vertAlign w:val="baseline"/>
        </w:rPr>
        <w:t>地面主要设备</w:t>
      </w:r>
    </w:p>
    <w:p w:rsidR="00FD214F" w:rsidRDefault="00027CFA" w:rsidP="00FD214F">
      <w:pPr>
        <w:ind w:firstLineChars="200" w:firstLine="480"/>
        <w:rPr>
          <w:rFonts w:hint="eastAsia"/>
          <w:vertAlign w:val="baseline"/>
        </w:rPr>
      </w:pPr>
      <w:r>
        <w:rPr>
          <w:rFonts w:hint="eastAsia"/>
          <w:vertAlign w:val="baseline"/>
        </w:rPr>
        <w:t>监测主备机、管理系统软件、传输接口、</w:t>
      </w:r>
      <w:r>
        <w:rPr>
          <w:rFonts w:hint="eastAsia"/>
          <w:vertAlign w:val="baseline"/>
        </w:rPr>
        <w:t>UPS</w:t>
      </w:r>
      <w:r>
        <w:rPr>
          <w:rFonts w:hint="eastAsia"/>
          <w:vertAlign w:val="baseline"/>
        </w:rPr>
        <w:t>电源、打印机、</w:t>
      </w:r>
      <w:r w:rsidR="00DD4830">
        <w:rPr>
          <w:rFonts w:hint="eastAsia"/>
          <w:vertAlign w:val="baseline"/>
        </w:rPr>
        <w:t>防雷器等组成。</w:t>
      </w:r>
    </w:p>
    <w:p w:rsidR="00DD4830" w:rsidRPr="00E65996" w:rsidRDefault="00DD4830" w:rsidP="00E65996">
      <w:pPr>
        <w:pStyle w:val="a6"/>
        <w:numPr>
          <w:ilvl w:val="0"/>
          <w:numId w:val="3"/>
        </w:numPr>
        <w:ind w:firstLineChars="0"/>
        <w:rPr>
          <w:rFonts w:hint="eastAsia"/>
          <w:vertAlign w:val="baseline"/>
        </w:rPr>
      </w:pPr>
      <w:r w:rsidRPr="00E65996">
        <w:rPr>
          <w:rFonts w:hint="eastAsia"/>
          <w:vertAlign w:val="baseline"/>
        </w:rPr>
        <w:t>井下主要设备</w:t>
      </w:r>
    </w:p>
    <w:p w:rsidR="00DD4830" w:rsidRDefault="00E65996" w:rsidP="00FD214F">
      <w:pPr>
        <w:ind w:firstLineChars="200" w:firstLine="480"/>
        <w:rPr>
          <w:rFonts w:hint="eastAsia"/>
          <w:vertAlign w:val="baseline"/>
        </w:rPr>
      </w:pPr>
      <w:r>
        <w:rPr>
          <w:rFonts w:hint="eastAsia"/>
          <w:vertAlign w:val="baseline"/>
        </w:rPr>
        <w:t>矿用一般型综合分站、各类监测传感器、读卡分站、识别</w:t>
      </w:r>
      <w:r w:rsidR="00DD4830">
        <w:rPr>
          <w:rFonts w:hint="eastAsia"/>
          <w:vertAlign w:val="baseline"/>
        </w:rPr>
        <w:t>卡、交换机等各类设备组成。</w:t>
      </w:r>
    </w:p>
    <w:p w:rsidR="00DD4830" w:rsidRDefault="00E65996" w:rsidP="00FD214F">
      <w:pPr>
        <w:ind w:firstLineChars="200" w:firstLine="480"/>
        <w:rPr>
          <w:rFonts w:hint="eastAsia"/>
          <w:vertAlign w:val="baseline"/>
        </w:rPr>
      </w:pPr>
      <w:r>
        <w:rPr>
          <w:rFonts w:hint="eastAsia"/>
          <w:highlight w:val="cyan"/>
          <w:vertAlign w:val="baseline"/>
        </w:rPr>
        <w:t>系统特点</w:t>
      </w:r>
    </w:p>
    <w:p w:rsidR="00DD4830" w:rsidRPr="00E65996" w:rsidRDefault="00DD4830" w:rsidP="00E65996">
      <w:pPr>
        <w:pStyle w:val="a6"/>
        <w:numPr>
          <w:ilvl w:val="0"/>
          <w:numId w:val="3"/>
        </w:numPr>
        <w:ind w:firstLineChars="0"/>
        <w:rPr>
          <w:rFonts w:hint="eastAsia"/>
          <w:vertAlign w:val="baseline"/>
        </w:rPr>
      </w:pPr>
      <w:r w:rsidRPr="00E65996">
        <w:rPr>
          <w:rFonts w:hint="eastAsia"/>
          <w:vertAlign w:val="baseline"/>
        </w:rPr>
        <w:t>综合分站采用嵌入式处理器，内部设置多重故障自诊断电路，具有对各子系统工作状态、通信状态诊断评估功能。</w:t>
      </w:r>
    </w:p>
    <w:p w:rsidR="00DD4830" w:rsidRPr="00E65996" w:rsidRDefault="00DD4830" w:rsidP="00E65996">
      <w:pPr>
        <w:pStyle w:val="a6"/>
        <w:numPr>
          <w:ilvl w:val="0"/>
          <w:numId w:val="3"/>
        </w:numPr>
        <w:ind w:firstLineChars="0"/>
        <w:rPr>
          <w:rFonts w:hint="eastAsia"/>
          <w:vertAlign w:val="baseline"/>
        </w:rPr>
      </w:pPr>
      <w:r w:rsidRPr="00E65996">
        <w:rPr>
          <w:rFonts w:hint="eastAsia"/>
          <w:vertAlign w:val="baseline"/>
        </w:rPr>
        <w:t>采用</w:t>
      </w:r>
      <w:r w:rsidRPr="00E65996">
        <w:rPr>
          <w:rFonts w:hint="eastAsia"/>
          <w:vertAlign w:val="baseline"/>
        </w:rPr>
        <w:t>UWB</w:t>
      </w:r>
      <w:r w:rsidR="00E65996">
        <w:rPr>
          <w:rFonts w:hint="eastAsia"/>
          <w:vertAlign w:val="baseline"/>
        </w:rPr>
        <w:t>定位技术，静止定位</w:t>
      </w:r>
      <w:r w:rsidRPr="00E65996">
        <w:rPr>
          <w:rFonts w:hint="eastAsia"/>
          <w:vertAlign w:val="baseline"/>
        </w:rPr>
        <w:t>误差≤</w:t>
      </w:r>
      <w:r w:rsidRPr="00E65996">
        <w:rPr>
          <w:rFonts w:hint="eastAsia"/>
          <w:vertAlign w:val="baseline"/>
        </w:rPr>
        <w:t>30CM</w:t>
      </w:r>
      <w:r w:rsidRPr="00E65996">
        <w:rPr>
          <w:rFonts w:hint="eastAsia"/>
          <w:vertAlign w:val="baseline"/>
        </w:rPr>
        <w:t>。</w:t>
      </w:r>
    </w:p>
    <w:p w:rsidR="00DD4830" w:rsidRPr="00E65996" w:rsidRDefault="00DD4830" w:rsidP="00E65996">
      <w:pPr>
        <w:pStyle w:val="a6"/>
        <w:numPr>
          <w:ilvl w:val="0"/>
          <w:numId w:val="3"/>
        </w:numPr>
        <w:ind w:firstLineChars="0"/>
        <w:rPr>
          <w:rFonts w:hint="eastAsia"/>
          <w:vertAlign w:val="baseline"/>
        </w:rPr>
      </w:pPr>
      <w:r w:rsidRPr="00E65996">
        <w:rPr>
          <w:rFonts w:hint="eastAsia"/>
          <w:vertAlign w:val="baseline"/>
        </w:rPr>
        <w:t>具有</w:t>
      </w:r>
      <w:r w:rsidRPr="00E65996">
        <w:rPr>
          <w:rFonts w:hint="eastAsia"/>
          <w:vertAlign w:val="baseline"/>
        </w:rPr>
        <w:t>WIFI</w:t>
      </w:r>
      <w:r w:rsidRPr="00E65996">
        <w:rPr>
          <w:rFonts w:hint="eastAsia"/>
          <w:vertAlign w:val="baseline"/>
        </w:rPr>
        <w:t>覆盖功能，工作频段</w:t>
      </w:r>
      <w:r w:rsidRPr="00E65996">
        <w:rPr>
          <w:rFonts w:hint="eastAsia"/>
          <w:vertAlign w:val="baseline"/>
        </w:rPr>
        <w:t>2.4GHz</w:t>
      </w:r>
      <w:r w:rsidRPr="00E65996">
        <w:rPr>
          <w:rFonts w:hint="eastAsia"/>
          <w:vertAlign w:val="baseline"/>
        </w:rPr>
        <w:t>和</w:t>
      </w:r>
      <w:r w:rsidRPr="00E65996">
        <w:rPr>
          <w:rFonts w:hint="eastAsia"/>
          <w:vertAlign w:val="baseline"/>
        </w:rPr>
        <w:t>5GHz</w:t>
      </w:r>
      <w:r w:rsidRPr="00E65996">
        <w:rPr>
          <w:rFonts w:hint="eastAsia"/>
          <w:vertAlign w:val="baseline"/>
        </w:rPr>
        <w:t>，单</w:t>
      </w:r>
      <w:proofErr w:type="gramStart"/>
      <w:r w:rsidRPr="00E65996">
        <w:rPr>
          <w:rFonts w:hint="eastAsia"/>
          <w:vertAlign w:val="baseline"/>
        </w:rPr>
        <w:t>频最大</w:t>
      </w:r>
      <w:proofErr w:type="gramEnd"/>
      <w:r w:rsidRPr="00E65996">
        <w:rPr>
          <w:rFonts w:hint="eastAsia"/>
          <w:vertAlign w:val="baseline"/>
        </w:rPr>
        <w:t>速度为</w:t>
      </w:r>
      <w:r w:rsidRPr="00E65996">
        <w:rPr>
          <w:rFonts w:hint="eastAsia"/>
          <w:vertAlign w:val="baseline"/>
        </w:rPr>
        <w:t>574Mbps</w:t>
      </w:r>
      <w:r w:rsidRPr="00E65996">
        <w:rPr>
          <w:rFonts w:hint="eastAsia"/>
          <w:vertAlign w:val="baseline"/>
        </w:rPr>
        <w:t>和</w:t>
      </w:r>
      <w:r w:rsidRPr="00E65996">
        <w:rPr>
          <w:rFonts w:hint="eastAsia"/>
          <w:vertAlign w:val="baseline"/>
        </w:rPr>
        <w:t>1.2Gbps</w:t>
      </w:r>
      <w:r w:rsidRPr="00E65996">
        <w:rPr>
          <w:rFonts w:hint="eastAsia"/>
          <w:vertAlign w:val="baseline"/>
        </w:rPr>
        <w:t>。</w:t>
      </w:r>
    </w:p>
    <w:p w:rsidR="00DD4830" w:rsidRPr="00E65996" w:rsidRDefault="00FD214F" w:rsidP="00E65996">
      <w:pPr>
        <w:pStyle w:val="a6"/>
        <w:numPr>
          <w:ilvl w:val="0"/>
          <w:numId w:val="3"/>
        </w:numPr>
        <w:ind w:firstLineChars="0"/>
        <w:rPr>
          <w:rFonts w:hint="eastAsia"/>
          <w:vertAlign w:val="baseline"/>
        </w:rPr>
      </w:pPr>
      <w:r w:rsidRPr="00E65996">
        <w:rPr>
          <w:rFonts w:hint="eastAsia"/>
          <w:vertAlign w:val="baseline"/>
        </w:rPr>
        <w:t>模块化设计，便于实现快速更换升级，同时可根据客户需求自由搭配。</w:t>
      </w:r>
    </w:p>
    <w:p w:rsidR="00FD214F" w:rsidRPr="00E65996" w:rsidRDefault="00FD214F" w:rsidP="00E65996">
      <w:pPr>
        <w:pStyle w:val="a6"/>
        <w:numPr>
          <w:ilvl w:val="0"/>
          <w:numId w:val="3"/>
        </w:numPr>
        <w:ind w:firstLineChars="0"/>
        <w:rPr>
          <w:rFonts w:hint="eastAsia"/>
          <w:vertAlign w:val="baseline"/>
        </w:rPr>
      </w:pPr>
      <w:r w:rsidRPr="00E65996">
        <w:rPr>
          <w:rFonts w:hint="eastAsia"/>
          <w:vertAlign w:val="baseline"/>
        </w:rPr>
        <w:lastRenderedPageBreak/>
        <w:t>系统兼容性强，集成了光口、电口、无线</w:t>
      </w:r>
      <w:r w:rsidRPr="00E65996">
        <w:rPr>
          <w:rFonts w:hint="eastAsia"/>
          <w:vertAlign w:val="baseline"/>
        </w:rPr>
        <w:t>WIFI</w:t>
      </w:r>
      <w:r w:rsidRPr="00E65996">
        <w:rPr>
          <w:rFonts w:hint="eastAsia"/>
          <w:vertAlign w:val="baseline"/>
        </w:rPr>
        <w:t>接口、传感接口、</w:t>
      </w:r>
      <w:r w:rsidRPr="00E65996">
        <w:rPr>
          <w:rFonts w:hint="eastAsia"/>
          <w:vertAlign w:val="baseline"/>
        </w:rPr>
        <w:t>CAN</w:t>
      </w:r>
      <w:r w:rsidRPr="00E65996">
        <w:rPr>
          <w:rFonts w:hint="eastAsia"/>
          <w:vertAlign w:val="baseline"/>
        </w:rPr>
        <w:t>接口等，可兼容项目其它设备接口。</w:t>
      </w:r>
    </w:p>
    <w:p w:rsidR="00DD4830" w:rsidRPr="00B43FCC" w:rsidRDefault="00DD4830" w:rsidP="00027CFA">
      <w:pPr>
        <w:rPr>
          <w:rFonts w:hint="eastAsia"/>
          <w:vertAlign w:val="baseline"/>
        </w:rPr>
      </w:pPr>
    </w:p>
    <w:sectPr w:rsidR="00DD4830" w:rsidRPr="00B43FCC" w:rsidSect="00C03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77" w:rsidRDefault="00C83777" w:rsidP="00B43FCC">
      <w:pPr>
        <w:rPr>
          <w:rFonts w:hint="eastAsia"/>
        </w:rPr>
      </w:pPr>
      <w:r>
        <w:separator/>
      </w:r>
    </w:p>
  </w:endnote>
  <w:endnote w:type="continuationSeparator" w:id="0">
    <w:p w:rsidR="00C83777" w:rsidRDefault="00C83777" w:rsidP="00B43F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77" w:rsidRDefault="00C83777" w:rsidP="00B43FCC">
      <w:pPr>
        <w:rPr>
          <w:rFonts w:hint="eastAsia"/>
        </w:rPr>
      </w:pPr>
      <w:r>
        <w:separator/>
      </w:r>
    </w:p>
  </w:footnote>
  <w:footnote w:type="continuationSeparator" w:id="0">
    <w:p w:rsidR="00C83777" w:rsidRDefault="00C83777" w:rsidP="00B43F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A24"/>
    <w:multiLevelType w:val="hybridMultilevel"/>
    <w:tmpl w:val="257A105E"/>
    <w:lvl w:ilvl="0" w:tplc="1F067E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1F6D29"/>
    <w:multiLevelType w:val="hybridMultilevel"/>
    <w:tmpl w:val="2F5898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C17EC0"/>
    <w:multiLevelType w:val="hybridMultilevel"/>
    <w:tmpl w:val="45F4F77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FCC"/>
    <w:rsid w:val="00027CFA"/>
    <w:rsid w:val="00320625"/>
    <w:rsid w:val="004365D5"/>
    <w:rsid w:val="005E1A01"/>
    <w:rsid w:val="00B05C41"/>
    <w:rsid w:val="00B43FCC"/>
    <w:rsid w:val="00B90CC2"/>
    <w:rsid w:val="00C03255"/>
    <w:rsid w:val="00C83777"/>
    <w:rsid w:val="00DD4830"/>
    <w:rsid w:val="00E65996"/>
    <w:rsid w:val="00FD214F"/>
    <w:rsid w:val="00FE11FA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EastAsia" w:hAnsi="Cambria Math" w:cstheme="minorBidi"/>
        <w:kern w:val="2"/>
        <w:sz w:val="24"/>
        <w:szCs w:val="24"/>
        <w:vertAlign w:val="subscript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F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F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1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14F"/>
    <w:rPr>
      <w:sz w:val="18"/>
      <w:szCs w:val="18"/>
    </w:rPr>
  </w:style>
  <w:style w:type="paragraph" w:styleId="a6">
    <w:name w:val="List Paragraph"/>
    <w:basedOn w:val="a"/>
    <w:uiPriority w:val="34"/>
    <w:qFormat/>
    <w:rsid w:val="00E659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281D-23E7-4E32-A9CE-7A10FC5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E470</dc:creator>
  <cp:keywords/>
  <dc:description/>
  <cp:lastModifiedBy>E470</cp:lastModifiedBy>
  <cp:revision>4</cp:revision>
  <dcterms:created xsi:type="dcterms:W3CDTF">2021-12-27T01:02:00Z</dcterms:created>
  <dcterms:modified xsi:type="dcterms:W3CDTF">2021-12-27T03:19:00Z</dcterms:modified>
</cp:coreProperties>
</file>